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C2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3F9B5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第5节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长度的测量及测量工具的选用</w:t>
      </w:r>
    </w:p>
    <w:p w14:paraId="0F5ED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第6节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科学测量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金属丝的电阻率</w:t>
      </w:r>
      <w:bookmarkStart w:id="0" w:name="_GoBack"/>
      <w:bookmarkEnd w:id="0"/>
    </w:p>
    <w:p w14:paraId="606B9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951" w:firstLineChars="14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课时1 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测量金属丝的电阻率</w:t>
      </w:r>
    </w:p>
    <w:p w14:paraId="5FC8BFF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1.基本仪器的读数</w:t>
      </w:r>
      <w:r>
        <w:rPr>
          <w:rFonts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 xml:space="preserve"> </w:t>
      </w:r>
    </w:p>
    <w:p w14:paraId="161AB0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（1）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游标卡尺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：①构造游标卡尺是一种可测量长度、内外径、深度的量具。它由主尺和附在主尺上能滑动的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游标尺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两部分构成。主尺和游标尺上的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内测量爪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通常用来测量内径，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外测量爪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通常用来测量长度和外径，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深度尺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通常用来测量容器的深度。</w:t>
      </w:r>
    </w:p>
    <w:p w14:paraId="5FA40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940" w:firstLineChars="14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1315720</wp:posOffset>
            </wp:positionH>
            <wp:positionV relativeFrom="paragraph">
              <wp:posOffset>106680</wp:posOffset>
            </wp:positionV>
            <wp:extent cx="2674620" cy="1446530"/>
            <wp:effectExtent l="0" t="0" r="11430" b="1270"/>
            <wp:wrapSquare wrapText="bothSides"/>
            <wp:docPr id="2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0A1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 xml:space="preserve">    </w:t>
      </w:r>
    </w:p>
    <w:p w14:paraId="47738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</w:p>
    <w:p w14:paraId="437FB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</w:p>
    <w:p w14:paraId="4C89C5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</w:pPr>
    </w:p>
    <w:p w14:paraId="2178259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</w:pPr>
    </w:p>
    <w:p w14:paraId="7CFC6B1E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精度：对应关系为10分度精度为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0. 1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20分度精度为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0.05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50分度精度为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0.0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</w:p>
    <w:p w14:paraId="6924AF7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读数：若用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x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表示由主尺上读出的整毫米数，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k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表示从游标尺上读出与主尺上某一刻度线对齐的游标尺的格数,则记录结果表达式为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/>
          <w:iCs/>
          <w:color w:val="FF0000"/>
          <w:sz w:val="21"/>
          <w:szCs w:val="21"/>
          <w:u w:val="single"/>
          <w:lang w:val="en-US" w:eastAsia="zh-CN"/>
        </w:rPr>
        <w:t>x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+</w:t>
      </w:r>
      <w:r>
        <w:rPr>
          <w:rFonts w:hint="default" w:ascii="Times New Roman" w:hAnsi="Times New Roman" w:cs="Times New Roman"/>
          <w:i/>
          <w:iCs/>
          <w:color w:val="FF0000"/>
          <w:sz w:val="21"/>
          <w:szCs w:val="21"/>
          <w:u w:val="single"/>
          <w:lang w:val="en-US" w:eastAsia="zh-CN"/>
        </w:rPr>
        <w:t>k</w:t>
      </w:r>
      <w:r>
        <w:rPr>
          <w:rFonts w:hint="eastAsia" w:ascii="Times New Roman" w:hAnsi="Times New Roman" w:cs="Times New Roman"/>
          <w:i w:val="0"/>
          <w:iCs w:val="0"/>
          <w:color w:val="FF0000"/>
          <w:sz w:val="21"/>
          <w:szCs w:val="21"/>
          <w:u w:val="single"/>
          <w:lang w:val="en-US" w:eastAsia="zh-CN"/>
        </w:rPr>
        <w:t>×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精度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33F547D0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（2）螺旋测微器：</w:t>
      </w:r>
    </w:p>
    <w:p w14:paraId="7F6488E1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①原理：固定刻度的螺距为0.5 mm</w:t>
      </w:r>
      <w:r>
        <w:rPr>
          <w:rFonts w:hint="eastAsia" w:ascii="Times New Roman" w:hAnsi="Times New Roman" w:cs="Times New Roman" w:eastAsiaTheme="majorEastAsia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可动刻度每旋转一圈螺杆前进(或后退)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ajorEastAsia"/>
          <w:color w:val="FF0000"/>
          <w:sz w:val="21"/>
          <w:szCs w:val="21"/>
          <w:u w:val="single"/>
          <w:lang w:val="en-US" w:eastAsia="zh-CN"/>
        </w:rPr>
        <w:t>0.5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mm</w:t>
      </w:r>
      <w:r>
        <w:rPr>
          <w:rFonts w:hint="eastAsia" w:ascii="Times New Roman" w:hAnsi="Times New Roman" w:cs="Times New Roman" w:eastAsiaTheme="majorEastAsia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一个螺距</w:t>
      </w:r>
      <w:r>
        <w:rPr>
          <w:rFonts w:hint="eastAsia" w:ascii="Times New Roman" w:hAnsi="Times New Roman" w:cs="Times New Roman" w:eastAsiaTheme="majorEastAsia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而可动刻度</w:t>
      </w:r>
      <w:r>
        <w:rPr>
          <w:rFonts w:hint="default" w:ascii="Times New Roman" w:hAnsi="Times New Roman" w:cs="Times New Roman" w:eastAsiaTheme="majorEastAsia"/>
          <w:i/>
          <w:sz w:val="21"/>
          <w:szCs w:val="21"/>
        </w:rPr>
        <w:t>E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上的刻度为50等份，每转动一小格，</w:t>
      </w:r>
      <w:r>
        <w:rPr>
          <w:rFonts w:hint="default" w:ascii="Times New Roman" w:hAnsi="Times New Roman" w:cs="Times New Roman" w:eastAsiaTheme="majorEastAsia"/>
          <w:i/>
          <w:sz w:val="21"/>
          <w:szCs w:val="21"/>
        </w:rPr>
        <w:t>F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前进或后退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color w:val="FF0000"/>
          <w:sz w:val="21"/>
          <w:szCs w:val="21"/>
          <w:u w:val="single"/>
        </w:rPr>
        <w:t>0.01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mm，即螺旋测微器的精确度为</w:t>
      </w:r>
      <w:r>
        <w:rPr>
          <w:rFonts w:hint="eastAsia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color w:val="FF0000"/>
          <w:sz w:val="21"/>
          <w:szCs w:val="21"/>
          <w:u w:val="single"/>
        </w:rPr>
        <w:t>0.01</w:t>
      </w:r>
      <w:r>
        <w:rPr>
          <w:rFonts w:hint="default" w:ascii="Times New Roman" w:hAnsi="Times New Roman" w:cs="Times New Roman" w:eastAsiaTheme="majorEastAsia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cs="Times New Roman" w:eastAsiaTheme="major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mm</w:t>
      </w:r>
      <w:r>
        <w:rPr>
          <w:rFonts w:hint="eastAsia" w:ascii="Times New Roman" w:hAnsi="Times New Roman" w:cs="Times New Roman" w:eastAsiaTheme="majorEastAsia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 w:eastAsiaTheme="majorEastAsia"/>
          <w:sz w:val="21"/>
          <w:szCs w:val="21"/>
        </w:rPr>
        <w:t>读数时估读到毫米的千分位上，因此，螺旋测微器又叫千分尺</w:t>
      </w: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；</w:t>
      </w:r>
    </w:p>
    <w:p w14:paraId="7C68E97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ajorEastAsia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读数：测量值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mm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=固定刻度数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mm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）（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注意半毫米刻度线或整毫米刻度线是否露出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+可动刻度数(估读一位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×0.01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（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mm</w:t>
      </w:r>
      <w:r>
        <w:rPr>
          <w:rFonts w:hint="eastAsia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="Times New Roman" w:hAnsi="Times New Roman" w:cs="Times New Roman" w:eastAsiaTheme="majorEastAsia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0999A1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2.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测量金属丝的电阻率</w:t>
      </w:r>
    </w:p>
    <w:p w14:paraId="3642C33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（1）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实验目的</w:t>
      </w:r>
    </w:p>
    <w:p w14:paraId="0D52C3B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①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测量金属丝的电阻率</w:t>
      </w:r>
    </w:p>
    <w:p w14:paraId="565DA0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②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学习伏安法测电阻的方法</w:t>
      </w:r>
    </w:p>
    <w:p w14:paraId="51DDF4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（2）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实验器材</w:t>
      </w:r>
    </w:p>
    <w:p w14:paraId="20FEF8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刻度尺、螺旋测微器、学生电源、滑动变阻器、电压表、电流表、开关、金属丝、导线</w:t>
      </w:r>
    </w:p>
    <w:p w14:paraId="01F6A29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（3）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实验原理与设计</w:t>
      </w:r>
    </w:p>
    <w:p w14:paraId="1ACCB2A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根据电阻公式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231815"/>
          <w:kern w:val="0"/>
          <w:position w:val="-24"/>
          <w:sz w:val="22"/>
          <w:szCs w:val="22"/>
          <w:u w:val="single"/>
          <w:lang w:val="en-US" w:eastAsia="zh-CN" w:bidi="ar"/>
        </w:rPr>
        <w:object>
          <v:shape id="_x0000_i1025" o:spt="75" type="#_x0000_t75" style="height:31pt;width:42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,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可得</w:t>
      </w:r>
      <w:r>
        <w:rPr>
          <w:rFonts w:hint="default" w:ascii="Times New Roman" w:hAnsi="Times New Roman" w:eastAsia="宋体" w:cs="Times New Roman"/>
          <w:i/>
          <w:iCs/>
          <w:color w:val="231815"/>
          <w:kern w:val="0"/>
          <w:sz w:val="22"/>
          <w:szCs w:val="22"/>
          <w:lang w:val="en-US" w:eastAsia="zh-CN" w:bidi="ar"/>
        </w:rPr>
        <w:t>ρ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231815"/>
          <w:kern w:val="0"/>
          <w:position w:val="-24"/>
          <w:sz w:val="22"/>
          <w:szCs w:val="22"/>
          <w:u w:val="single"/>
          <w:lang w:val="en-US" w:eastAsia="zh-CN" w:bidi="ar"/>
        </w:rPr>
        <w:object>
          <v:shape id="_x0000_i1026" o:spt="75" type="#_x0000_t75" style="height:31pt;width:2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none"/>
          <w:lang w:val="en-US" w:eastAsia="zh-CN" w:bidi="ar"/>
        </w:rPr>
        <w:t>，如图所示，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用伏安法测量金属丝的电阻，由于金属丝电阻通常较小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长度有限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,一般选用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FF0000"/>
          <w:kern w:val="0"/>
          <w:sz w:val="22"/>
          <w:szCs w:val="22"/>
          <w:u w:val="single"/>
          <w:lang w:val="en-US" w:eastAsia="zh-CN" w:bidi="ar"/>
        </w:rPr>
        <w:t>外接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（填“内接”或“外接”）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法。用螺旋测微器测量金属丝的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default" w:ascii="宋体" w:hAnsi="宋体" w:eastAsia="宋体" w:cs="宋体"/>
          <w:color w:val="FF0000"/>
          <w:kern w:val="0"/>
          <w:sz w:val="22"/>
          <w:szCs w:val="22"/>
          <w:u w:val="single"/>
          <w:lang w:val="en-US" w:eastAsia="zh-CN" w:bidi="ar"/>
        </w:rPr>
        <w:t>直径</w:t>
      </w:r>
      <w:r>
        <w:rPr>
          <w:rFonts w:hint="eastAsia" w:ascii="宋体" w:hAnsi="宋体" w:eastAsia="宋体" w:cs="宋体"/>
          <w:color w:val="FF0000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，用刻度尺测出金属丝的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FF0000"/>
          <w:kern w:val="0"/>
          <w:sz w:val="22"/>
          <w:szCs w:val="22"/>
          <w:u w:val="single"/>
          <w:lang w:val="en-US" w:eastAsia="zh-CN" w:bidi="ar"/>
        </w:rPr>
        <w:t>长度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。根据电阻公式,计算出金属丝的电阻率。</w:t>
      </w:r>
    </w:p>
    <w:p w14:paraId="6DC942E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drawing>
          <wp:inline distT="0" distB="0" distL="114300" distR="114300">
            <wp:extent cx="1522095" cy="1327150"/>
            <wp:effectExtent l="0" t="0" r="1905" b="6350"/>
            <wp:docPr id="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2095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2EDD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（4）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实验步骤</w:t>
      </w:r>
    </w:p>
    <w:p w14:paraId="367513F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①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用螺旋测微器多次测量金属丝的直径，算出其平均值。</w:t>
      </w:r>
    </w:p>
    <w:p w14:paraId="313C031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②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把金属丝两端固定在接线柱上，使其拉直，用刻度尺多次测量接入电路部分的金属丝的长度，算出其平均值。</w:t>
      </w:r>
    </w:p>
    <w:p w14:paraId="51D45C9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③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按设计的电路图连接电路，并将滑动变阻器的滑片置于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FF0000"/>
          <w:kern w:val="0"/>
          <w:sz w:val="22"/>
          <w:szCs w:val="22"/>
          <w:u w:val="single"/>
          <w:lang w:val="en-US" w:eastAsia="zh-CN" w:bidi="ar"/>
        </w:rPr>
        <w:t>阻值最大端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。</w:t>
      </w:r>
    </w:p>
    <w:p w14:paraId="07A9BBA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④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闭合开关，改变滑片位置，测出若干组电流、电压值，填入你设计的表格中。</w:t>
      </w:r>
    </w:p>
    <w:p w14:paraId="3914BC2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⑤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测量结束后打开开关，拆除电路，整理实验器材。</w:t>
      </w:r>
    </w:p>
    <w:p w14:paraId="384EDDD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（5）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数据分析</w:t>
      </w:r>
    </w:p>
    <w:p w14:paraId="3454E42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</w:pP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将测量的数据记入你设计的表格中，并计算出金属丝的电阻值、横截面积和长度，将以上计算出</w:t>
      </w:r>
      <w:r>
        <w:rPr>
          <w:rFonts w:hint="default" w:ascii="Times New Roman" w:hAnsi="Times New Roman" w:eastAsia="宋体" w:cs="Times New Roman"/>
          <w:i/>
          <w:iCs/>
          <w:color w:val="231815"/>
          <w:kern w:val="0"/>
          <w:sz w:val="22"/>
          <w:szCs w:val="22"/>
          <w:lang w:val="en-US" w:eastAsia="zh-CN" w:bidi="ar"/>
        </w:rPr>
        <w:t>S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的数据代入</w: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231815"/>
          <w:kern w:val="0"/>
          <w:position w:val="-24"/>
          <w:sz w:val="22"/>
          <w:szCs w:val="22"/>
          <w:u w:val="single"/>
          <w:lang w:val="en-US" w:eastAsia="zh-CN" w:bidi="ar"/>
        </w:rPr>
        <w:object>
          <v:shape id="_x0000_i1027" o:spt="75" type="#_x0000_t75" style="height:31pt;width:42.9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231815"/>
          <w:kern w:val="0"/>
          <w:sz w:val="22"/>
          <w:szCs w:val="22"/>
          <w:u w:val="singl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中，求出电阻率。</w:t>
      </w:r>
    </w:p>
    <w:p w14:paraId="3443085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示例</w:t>
      </w:r>
    </w:p>
    <w:p w14:paraId="5CB27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现有一合金制成的圆柱体，为测量该合金的电阻率，现用伏安法测圆柱体两端的电阻，用螺旋测微器测量该圆柱体的直径，用游标卡尺测量该圆柱体的长度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。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螺旋测微器和游标卡尺的示数如图 (a)和(b)所示</w:t>
      </w:r>
      <w:r>
        <w:rPr>
          <w:rFonts w:hint="default" w:ascii="Times New Roman" w:hAnsi="Times New Roman" w:cs="Times New Roman" w:eastAsiaTheme="minorEastAsia"/>
          <w:sz w:val="21"/>
          <w:szCs w:val="21"/>
          <w:lang w:eastAsia="zh-CN"/>
        </w:rPr>
        <w:t>。</w:t>
      </w:r>
    </w:p>
    <w:p w14:paraId="660238DB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drawing>
          <wp:inline distT="0" distB="0" distL="114300" distR="114300">
            <wp:extent cx="2626995" cy="723265"/>
            <wp:effectExtent l="0" t="0" r="1905" b="635"/>
            <wp:docPr id="8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9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5D90C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</w:rPr>
        <w:t>由图得圆柱体的直径为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1.847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mm，长度为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4.240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cm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E6D543C"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答案：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1.847(1.846～1.848均可)　4.240</w:t>
      </w:r>
    </w:p>
    <w:p w14:paraId="00267E50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rPr>
          <w:rFonts w:hint="default" w:ascii="Times New Roman" w:hAnsi="Times New Roman" w:cs="Times New Roman" w:eastAsiaTheme="minorEastAsia"/>
          <w:color w:val="FF000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</w:rPr>
        <w:t>【解析】由题图(a)可知，螺旋测微器固定刻度示数为1.5 mm，可动刻度示数为34.7×0.01 mm＝0.347 mm，螺旋测微器示数为1.5 mm＋0.347 mm＝1.847 mm；由题图(b)可知，游标卡尺主尺示数为4.2 cm，游标尺示数为8×0.05 mm＝0.40 mm，游标卡尺示数为42 mm＋0.40 mm＝42.40 mm＝4.240 cm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lang w:eastAsia="zh-CN"/>
        </w:rPr>
        <w:t>。</w:t>
      </w:r>
    </w:p>
    <w:p w14:paraId="560DECE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5CC7967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测量金属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丝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的电阻率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的实验中，以下操作错误的是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cs="Times New Roman"/>
          <w:color w:val="FF0000"/>
          <w:sz w:val="21"/>
          <w:szCs w:val="21"/>
          <w:lang w:val="en-US" w:eastAsia="zh-CN"/>
        </w:rPr>
        <w:t>AC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 </w:t>
      </w:r>
    </w:p>
    <w:p w14:paraId="7AC4312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用刻度尺测量金属丝的全长,且测量三次,算出其平均值,然后再将金属丝接入电路中 </w:t>
      </w:r>
    </w:p>
    <w:p w14:paraId="3AE1FA5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用螺旋测微器在金属丝三个不同部位各测量一次直径,算出其平均值</w:t>
      </w:r>
    </w:p>
    <w:p w14:paraId="3FE592F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 xml:space="preserve">用伏安法测电阻时,采用电流表内接法,多次测量后算出平均值 </w:t>
      </w:r>
    </w:p>
    <w:p w14:paraId="3BDC51F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D.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/>
        </w:rPr>
        <w:t>实验中应保持金属丝的温度不变</w:t>
      </w:r>
    </w:p>
    <w:p w14:paraId="67920583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FF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答案：AC 【解析】先将金属丝接入电路中，然后用刻度尺测量金属丝接入电路中的长度， A错误，符合题意； 用螺旋测微器在金属丝三个不同部位各测量一次直径，算出其平均值,B正确，不符合题意；用伏安法测电阻时，由于金属丝电阻较小，采用电流表外接法，多次测量后算出平均值，C错误，符合题意；实验中应保持金属丝的温度不变,保证电阻率不变，故D正确，不符合题意，故选AC。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13A6305A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2025-12-24T04:13:26Z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